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Приложение №1</w:t>
      </w: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к коллективному договору</w:t>
      </w: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ГБУ КЦСОН Карачевского района </w:t>
      </w: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на 2018-2020 года</w:t>
      </w: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28 февраля 2018 г.   </w:t>
      </w: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                                                                   </w:t>
      </w: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СОГЛАСОВАНО                                 УТВЕРЖДАЮ</w:t>
      </w:r>
      <w:r w:rsidRPr="0032037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ab/>
      </w: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Представитель                                      Директор</w:t>
      </w: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трудового коллектива                             ГБУ КЦСОН Карачевского района</w:t>
      </w: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ГБУ КЦСОН Карачевского района</w:t>
      </w: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</w:t>
      </w:r>
      <w:proofErr w:type="spellStart"/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Е.Е.Елисеева</w:t>
      </w:r>
      <w:proofErr w:type="spellEnd"/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____________ С.В. </w:t>
      </w:r>
      <w:proofErr w:type="spellStart"/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Ничипурук</w:t>
      </w:r>
      <w:proofErr w:type="spellEnd"/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« 28 » февраля 2018 г.                         « 28 » февраля 2018 г.                 </w:t>
      </w: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\</w:t>
      </w: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  <w:r w:rsidRPr="00320371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>ПРАВИЛА</w:t>
      </w: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  <w:r w:rsidRPr="00320371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>ВНУТРЕННЕГО ТРУДОВОГО</w:t>
      </w: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  <w:r w:rsidRPr="00320371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>РАСПОРЯДКА</w:t>
      </w: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  <w:r w:rsidRPr="00320371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>ГОСУДАРСТВЕННОГО БЮДЖЕТНОГО УЧРЕЖДЕНИЯ БРЯНСКОЙ ОБЛАСТИ «КОМПЛЕКСНЫЙ ЦЕНТР СОЦИАЛЬНОГО ОБСЛУЖИВАНИЯ НАСЕЛЕНИЯ КАРАЧЕВСКОГО РАЙОНА»</w:t>
      </w: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Содержание</w:t>
      </w: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Раздел 1.</w:t>
      </w: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Общие положения…………………………………………………………… Раздел 2.</w:t>
      </w: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Порядок заключения, изменения, прекращения трудового договора………………………………………………………………..</w:t>
      </w: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Раздел 3.</w:t>
      </w: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Основные обязанности работника……………………………………….</w:t>
      </w: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Раздел 4.</w:t>
      </w: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Основные обязанности работодателя………………………………………</w:t>
      </w: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Раздел 5.</w:t>
      </w: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Рабочее время и его использование</w:t>
      </w: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Раздел 6.</w:t>
      </w: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Время отдыха</w:t>
      </w: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Раздел 7.</w:t>
      </w: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Поощрения за труд</w:t>
      </w: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Раздел 8.</w:t>
      </w: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Ответственность за нарушение трудовой дисциплины</w:t>
      </w: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br w:type="page"/>
      </w:r>
      <w:r w:rsidRPr="0032037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Раздел 1.</w:t>
      </w:r>
    </w:p>
    <w:p w:rsidR="00320371" w:rsidRPr="00320371" w:rsidRDefault="00320371" w:rsidP="00320371">
      <w:pPr>
        <w:tabs>
          <w:tab w:val="left" w:pos="-5245"/>
        </w:tabs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Общие положения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-5245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В соответствии со ст.37 Конституции Российской Федерации каждый гражданин имеет право свободно распоряжаться своими способностями к труду, выбирать род деятельности и профессию.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Принудительный труд запрещен. К принудительному труду относится неоплаченный и другой труд в соответствии со ст.4 ТК РФ.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 xml:space="preserve">Каждый имеет право на  труд в условиях, отвечающих требованиям безопасности и гигиены труда, на вознаграждение за труд без всякой дискриминации и не ниже установленного федеральным законом минимального </w:t>
      </w:r>
      <w:proofErr w:type="gramStart"/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размера оплаты труда</w:t>
      </w:r>
      <w:proofErr w:type="gramEnd"/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, а также правом на защиту от безработицы.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Трудовая дисциплина обеспечивается созданием необходимых организационных и экономических условий для нормальной работы, сознательным отношением к труду, а также  поощрением за добросовестный труд, к нарушителям трудовой дисциплины применяются меры дисциплинарного воздействия.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Правила внутреннего трудового распорядка имеют целью способствовать укреплению трудовой дисциплины, организации труда и рациональному использованию рабочего времени.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Правила внутреннего трудового распорядка утверждаются работодателем с учетом мнения представительного органа работников организации.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Вопросы, связанные с применением правил внутреннего  трудового распорядка, решаются работодателем в пределах предоставленных ему прав, а в случаях, предусмотренных трудовым кодексом, с учетом мнения профсоюзного органа (ст. 371 ТК РФ).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Раздел 2.</w:t>
      </w: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Порядок заключения, изменения, прекращения трудового договора</w:t>
      </w: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Работники реализуют право на труд путем заключения письменного трудового договора с работодателем.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Трудовой договор – это соглашение между работником и работодателем, согласно которому работник обязуется лично выполнять работу по определенной специальности, квалификации или должности с подчинением правил внутреннего трудового распорядка, а работодатель обязуется выплачивать работнику заработную плату и обеспечивать условия труда, предусмотренные законодательством о труде, коллективным и трудовым договором.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ab/>
        <w:t>Условия трудовых договоров, ухудшающие положение работников по сравнению с Трудовым кодексом, законами и иными правовыми актами, коллективным договором, являются недействительными (ст.135 ТК РФ).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Условия трудового договора могут быть изменены только по соглашению сторон в письменной форме.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 заключении трудового договора лицо, поступающее на работу, предъявляет работодателю:</w:t>
      </w:r>
    </w:p>
    <w:p w:rsidR="00320371" w:rsidRPr="00320371" w:rsidRDefault="00320371" w:rsidP="0032037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паспорт или иной документ, удостоверяющий личность;</w:t>
      </w:r>
    </w:p>
    <w:p w:rsidR="00320371" w:rsidRPr="00320371" w:rsidRDefault="00320371" w:rsidP="0032037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320371" w:rsidRPr="00320371" w:rsidRDefault="00320371" w:rsidP="0032037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страховое свидетельство государственного пенсионного страхования;</w:t>
      </w:r>
    </w:p>
    <w:p w:rsidR="00320371" w:rsidRPr="00320371" w:rsidRDefault="00320371" w:rsidP="0032037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индивидуальный номер налогоплательщика;</w:t>
      </w:r>
    </w:p>
    <w:p w:rsidR="00320371" w:rsidRPr="00320371" w:rsidRDefault="00320371" w:rsidP="0032037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полис обязательного медицинского страхования;</w:t>
      </w:r>
    </w:p>
    <w:p w:rsidR="00320371" w:rsidRPr="00320371" w:rsidRDefault="00320371" w:rsidP="0032037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справку о наличии (отсутствии) судимости;</w:t>
      </w:r>
    </w:p>
    <w:p w:rsidR="00320371" w:rsidRPr="00320371" w:rsidRDefault="00320371" w:rsidP="0032037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справку об отсутствия медицинских противопоказаний для работы;</w:t>
      </w:r>
    </w:p>
    <w:p w:rsidR="00320371" w:rsidRPr="00320371" w:rsidRDefault="00320371" w:rsidP="0032037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документы воинского учета для военнообязанных и лиц, подлежащих призыву на военную службу;</w:t>
      </w:r>
    </w:p>
    <w:p w:rsidR="00320371" w:rsidRPr="00320371" w:rsidRDefault="00320371" w:rsidP="0032037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документ об образовании, о квалификации или наличии специальных знаний при поступлении на работу, требующую специальных знаний.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 xml:space="preserve">Запрещается требовать от лица, поступающего на работу, документы помимо </w:t>
      </w:r>
      <w:proofErr w:type="gramStart"/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предусмотренных</w:t>
      </w:r>
      <w:proofErr w:type="gramEnd"/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законодательством. При заключении трудового договора впервые трудовая книжка и страховое свидетельство государственного пенсионного страхования оформляется работодателем.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Прием на работу оформляется приказом работодателя, изданным на основании заключенного трудового договора. Содержание приказа должно соответствовать условиям заключенного трудового договора.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При фактическом допущении работника к работе работодатель обязан оформить с ним трудовой договор в письменной форме не позднее 3-х дней со дня фактического допущения к работе.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Приказ работодателя о приеме на работу объявляется работнику под расписку в трехдневный срок со дня подписания трудового договора.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При поступлении на работу или переводе работника, в установленном порядке, на другую работу работодатель обязан:</w:t>
      </w:r>
    </w:p>
    <w:p w:rsidR="00320371" w:rsidRPr="00320371" w:rsidRDefault="00320371" w:rsidP="0032037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ознакомить работника с технологией (порядком исполнения) поручаемой работы, условиями и оплатой труда, разъяснить права и обязанности;</w:t>
      </w:r>
    </w:p>
    <w:p w:rsidR="00320371" w:rsidRPr="00320371" w:rsidRDefault="00320371" w:rsidP="0032037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ознакомить под роспись с правилами внутреннего трудового распорядка, коллективным договором, действующими в организации;</w:t>
      </w:r>
    </w:p>
    <w:p w:rsidR="00320371" w:rsidRPr="00320371" w:rsidRDefault="00320371" w:rsidP="0032037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провести инструктаж по охране труда (вводный, на рабочем месте, первичные) с оформлением установленных законодательством форм учета, противопожарной безопасности.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На всех работников, проработавших свыше пяти дней, для которых работа в этой организации является основной, ведутся трудовые книжки в порядке, установленном действующим законодательством.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ab/>
        <w:t>Прекращение трудового договора может иметь место по основаниям, предусмотренным действующим законодательством или трудовым договором.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Работники имеют право расторгнуть трудовой договор, заключенный на неопределенный срок, предупредив об этом работодателя в письменной форме за две недели (ст. 80 ТК РФ).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proofErr w:type="gramStart"/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случаях, когда заявление работника об увольнении по его инициативе (по собственному желанию), обусловлено невозможностью продолжения ими работы (зачисление в учебное заведение на очное отделение, выход на пенсию и в других случаях, предусмотренных законодательством), а также в случае установленного нарушения работодателем законов и иных нормативных правовых актов, содержащих нормы трудового права, условий коллективного или трудового договора, работодатель обязан расторгнуть трудовой</w:t>
      </w:r>
      <w:proofErr w:type="gramEnd"/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договор в срок, указанный в заявлении работника.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До истечения срока предупреждения об увольнении работник имеет право отозвать свое заявление. Увольнение работника в этом случае не производится, если на его место не приглашен в письменной форме другой работник.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По истечении срока предупреждения об увольнении работник имеет право прекратить работу.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В последний день работы работодатель обязан выдать работнику трудовую книжку и, по письменному заявлению работника, копии документов, связанных с работой, произвести окончательный расчет по заработной плате и другим причитающимся выплатам.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Записи в трудовую книжку о причинах прекращения трудового договора должны производиться в точном соответствии с основаниями прекращения договора, указанными в Трудовом кодексе и других нормативных правовых актах, с указанием соответствующей статьи Трудового кодекса (пункта иного нормативного акта).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Во всех случаях прекращения трудового договора днем увольнения работника является последний день его работы в организации.</w:t>
      </w: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Раздел 3.</w:t>
      </w: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Основные обязанности работников</w:t>
      </w: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Работники обязаны:</w:t>
      </w:r>
    </w:p>
    <w:p w:rsidR="00320371" w:rsidRPr="00320371" w:rsidRDefault="00320371" w:rsidP="00320371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добросовестно исполнять свои трудовые обязанности, обусловленные трудовым договором;</w:t>
      </w:r>
    </w:p>
    <w:p w:rsidR="00320371" w:rsidRPr="00320371" w:rsidRDefault="00320371" w:rsidP="00320371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соблюдать правила внутреннего трудового распорядка организации;</w:t>
      </w:r>
    </w:p>
    <w:p w:rsidR="00320371" w:rsidRPr="00320371" w:rsidRDefault="00320371" w:rsidP="00320371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соблюдать трудовую дисциплину;</w:t>
      </w:r>
    </w:p>
    <w:p w:rsidR="00320371" w:rsidRPr="00320371" w:rsidRDefault="00320371" w:rsidP="00320371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выполнять установленные нормы труда;</w:t>
      </w:r>
    </w:p>
    <w:p w:rsidR="00320371" w:rsidRPr="00320371" w:rsidRDefault="00320371" w:rsidP="00320371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соблюдать требования по охране труда и обеспечению безопасности  труда;</w:t>
      </w:r>
    </w:p>
    <w:p w:rsidR="00320371" w:rsidRPr="00320371" w:rsidRDefault="00320371" w:rsidP="00320371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бережно относиться к имуществу работодателя и других работников;</w:t>
      </w:r>
    </w:p>
    <w:p w:rsidR="00320371" w:rsidRPr="00320371" w:rsidRDefault="00320371" w:rsidP="00320371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Круг обязанностей (работ), который выполняется работниками в соответствии с трудовым договором, определяется должностной инструкцией, составленной на основании единого тарифно-квалификационного справочника работ и профессий рабочих, квалификационного справочника должностей руководителей, специалистов и служащих, а также технических правил и положений, действующих в соответствующей отрасли.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Раздел 4.</w:t>
      </w: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Основные обязанности работодателя</w:t>
      </w: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Работодатель обязан:</w:t>
      </w:r>
    </w:p>
    <w:p w:rsidR="00320371" w:rsidRPr="00320371" w:rsidRDefault="00320371" w:rsidP="00320371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320371" w:rsidRPr="00320371" w:rsidRDefault="00320371" w:rsidP="00320371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предоставлять работникам работу, обусловленную трудовым договором;</w:t>
      </w:r>
    </w:p>
    <w:p w:rsidR="00320371" w:rsidRPr="00320371" w:rsidRDefault="00320371" w:rsidP="00320371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обеспечивать безопасность труда и условия, отвечающие требованиям охраны и гигиены труда;</w:t>
      </w:r>
    </w:p>
    <w:p w:rsidR="00320371" w:rsidRPr="00320371" w:rsidRDefault="00320371" w:rsidP="00320371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320371" w:rsidRPr="00320371" w:rsidRDefault="00320371" w:rsidP="00320371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вести учет времени, фактически отработанного каждым работником (ст. 91 ТК РФ);</w:t>
      </w:r>
    </w:p>
    <w:p w:rsidR="00320371" w:rsidRPr="00320371" w:rsidRDefault="00320371" w:rsidP="00320371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обеспечивать работникам равную оплату за труд равной ценности;</w:t>
      </w:r>
    </w:p>
    <w:p w:rsidR="00320371" w:rsidRPr="00320371" w:rsidRDefault="00320371" w:rsidP="00320371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выплачивать в полном размере причитающуюся работникам заработную плату в сроки, установленные Трудовым кодексом (ст.136), коллективным договором организации, трудовым договором;</w:t>
      </w:r>
    </w:p>
    <w:p w:rsidR="00320371" w:rsidRPr="00320371" w:rsidRDefault="00320371" w:rsidP="00320371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вести коллективные переговоры и заключать коллективный договор;</w:t>
      </w:r>
    </w:p>
    <w:p w:rsidR="00320371" w:rsidRPr="00320371" w:rsidRDefault="00320371" w:rsidP="00320371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предоставлять представителям работников полную и достоверную информацию, необходимую для заключения коллективного договора, соглашений и контроля их выполнения;</w:t>
      </w:r>
    </w:p>
    <w:p w:rsidR="00320371" w:rsidRPr="00320371" w:rsidRDefault="00320371" w:rsidP="00320371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своевременно выполнять предписания государственных надзорных и иных инстанций;</w:t>
      </w:r>
    </w:p>
    <w:p w:rsidR="00320371" w:rsidRPr="00320371" w:rsidRDefault="00320371" w:rsidP="00320371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создавать условия для участия работников в управлении организацией;</w:t>
      </w:r>
    </w:p>
    <w:p w:rsidR="00320371" w:rsidRPr="00320371" w:rsidRDefault="00320371" w:rsidP="00320371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обеспечивать бытовые нужды работников, связанные с исполнением ими трудовых обязанностей;</w:t>
      </w:r>
    </w:p>
    <w:p w:rsidR="00320371" w:rsidRPr="00320371" w:rsidRDefault="00320371" w:rsidP="00320371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осуществлять обязательное социальное страхование работников;</w:t>
      </w:r>
    </w:p>
    <w:p w:rsidR="00320371" w:rsidRPr="00320371" w:rsidRDefault="00320371" w:rsidP="00320371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возмещать вред, причиненный работникам в связи с исполнением ими трудовых обязанностей и компенсировать моральный вред в порядке и на условиях, установленных Трудовым кодексом и другими нормативными правовыми актами.</w:t>
      </w: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Раздел 5.</w:t>
      </w: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Рабочее время и его использование</w:t>
      </w:r>
    </w:p>
    <w:p w:rsidR="00320371" w:rsidRPr="00320371" w:rsidRDefault="00320371" w:rsidP="00320371">
      <w:pPr>
        <w:tabs>
          <w:tab w:val="left" w:pos="6648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proofErr w:type="gramStart"/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Рабочее время –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обязанности, а также иные периоды времени, которые в соответствии с Трудовым кодексом Российской Федерации, другими федеральными законами и иными нормативно-правовыми актами Российской Федерации относятся к рабочему времени (ст.91 ТК РФ).</w:t>
      </w:r>
      <w:proofErr w:type="gramEnd"/>
    </w:p>
    <w:p w:rsidR="00320371" w:rsidRPr="00320371" w:rsidRDefault="00320371" w:rsidP="0032037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Работникам учреждения, кроме оператора котельной и сторожа, устанавливается нормальная продолжительность рабочего времени (ст.91 ТК РФ). Нормальная продолжительность рабочего времени для работников учреждения (кроме оператора котельной и сторожа) устанавливается 40 часов в неделю (ст. 91 ТК РФ).</w:t>
      </w:r>
    </w:p>
    <w:p w:rsidR="00320371" w:rsidRPr="00320371" w:rsidRDefault="00320371" w:rsidP="00320371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Сменная работа устанавливается оператору котельной и сторожу учреждения (работа по графику, утвержденному директором учреждения). </w:t>
      </w:r>
      <w:bookmarkStart w:id="0" w:name="dst100741"/>
      <w:bookmarkStart w:id="1" w:name="dst100744"/>
      <w:bookmarkEnd w:id="0"/>
      <w:bookmarkEnd w:id="1"/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Работа в течение двух смен подряд запрещается.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Режим рабочего времени учреждения (кроме оператора котельной и сторожа):</w:t>
      </w:r>
    </w:p>
    <w:p w:rsidR="00320371" w:rsidRPr="00320371" w:rsidRDefault="00320371" w:rsidP="00320371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начало работы центра в 8ч.30мин.</w:t>
      </w:r>
    </w:p>
    <w:p w:rsidR="00320371" w:rsidRPr="00320371" w:rsidRDefault="00320371" w:rsidP="00320371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окончание работы центра в 17ч.45мин.</w:t>
      </w:r>
    </w:p>
    <w:p w:rsidR="00320371" w:rsidRPr="00320371" w:rsidRDefault="00320371" w:rsidP="00320371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перерыв на обед 13ч.00мин. – 14ч.00мин.</w:t>
      </w:r>
    </w:p>
    <w:p w:rsidR="00320371" w:rsidRPr="00320371" w:rsidRDefault="00320371" w:rsidP="00320371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продолжительность рабочей недели пятидневная с двумя выходными днями (суббота, воскресенье).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Продолжительность рабочего дня или смены, непосредственно предшествующих нерабочему праздничному дню (ст. 112 ТК РФ), уменьшается на один час. 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</w:t>
      </w:r>
      <w:proofErr w:type="gramStart"/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Женщины, имеющие детей в возрасте до трех лет, работники, имеющие детей инвалидов, а также работники, осуществляющие уход за больными членами их семей (на основании медицинского заключения), матери и отцы, воспитывающие без супруга (супруги) детей в возрасте до 5 лет, а также опекуны детей, указанного возраста, могут привлекаться к работе в ночное время только с их письменного согласия и при условии</w:t>
      </w:r>
      <w:proofErr w:type="gramEnd"/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, если такая работа не запрещена им по состоянию здоровья в соответствии с медицинским заключением.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При этом указанные категории работников должны быть в письменной форме ознакомлены со своим правом отказа от работы в ночное время (ст.96 ТК РФ).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По соглашению между работником и работодателем могут устанавливаться как при приеме на работу, так и впоследствии неполный рабочий день или неполная рабочая неделя.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       Оплата труда производится пропорционально отработанному времени или в зависимости от выполненного объема работ.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Работа на условиях неполного рабочего времени не влечет для работников каких-либо ограничений продолжительности ежегодного основного оплачиваемого отпуска, исчисления трудового стажа и других трудовых прав.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br w:type="page"/>
      </w:r>
      <w:r w:rsidRPr="0032037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Раздел 6.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Время отдыха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Время отдыха – это время, в течение которого работник свободен от исполнения трудовых обязанностей и которое он может использовать по своему усмотрению.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Перерыв для отдыха и питания с 13-00 до 14-00 часов.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Нерабочие праздничные дни в Российской Федерации установлены ст.112 ТК РФ.</w:t>
      </w:r>
    </w:p>
    <w:p w:rsidR="00320371" w:rsidRPr="00320371" w:rsidRDefault="00320371" w:rsidP="00320371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</w:t>
      </w:r>
      <w:proofErr w:type="gramStart"/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 совпадении выходного и нерабочего праздничного дня выходной день переносится на следующий после праздничного рабочий день.</w:t>
      </w:r>
      <w:proofErr w:type="gramEnd"/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Перенос выходных и нерабочих праздничных дней на другие дни производится Правительством Российской Федерации (ст.112 ТК РФ).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Привлечение работников к работе в выходные и нерабочие, праздничные дни производится с их письменного согласия в случаях, определяемых с.113 ТК РФ.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В других случаях привлечение к работе в выходные  и нерабочие праздничные дни допускается с письменного согласия работника, а инвалидов, женщин имеющих детей в возрасте до трех лет, только в этом случае, если им это не противопоказано по медицинским показаниям.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Работа в выходной и нерабочий праздничный день оплачивается в соответствии со ст.153 ТК РФ.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Ежегодный основной оплачиваемый отпуск предоставляется работникам продолжительностью 28 календарных дней. 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Порядок и условия предоставления дополнительных оплачиваемых отпусков определяются коллективным договором организации.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При исчислении общей продолжительности ежегодного отпуска дополнительные оплачиваемые отпуска суммируются с ежегодным оплачиваемым отпуском.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Право на использование отпуска за первый год работы возникает у работника по истечении шести месяцев его непрерывной работы в данной организации. По соглашению сторон оплачиваемый отпуск работнику может быть предоставлен и до истечения шести месяцев.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До истечения шести месяцев непрерывной работы оплачиваемый отпуск по заявлению работников должен быть предоставлен:</w:t>
      </w:r>
    </w:p>
    <w:p w:rsidR="00320371" w:rsidRPr="00320371" w:rsidRDefault="00320371" w:rsidP="00320371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женщинам перед отпуском по беременности и родам или непосредственно после него;</w:t>
      </w:r>
    </w:p>
    <w:p w:rsidR="00320371" w:rsidRPr="00320371" w:rsidRDefault="00320371" w:rsidP="00320371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работникам в возрасте до 18 лет;</w:t>
      </w:r>
    </w:p>
    <w:p w:rsidR="00320371" w:rsidRPr="00320371" w:rsidRDefault="00320371" w:rsidP="00320371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работникам, усыновившим ребенка (детей) в возрасте до 3-х месяцев;</w:t>
      </w:r>
    </w:p>
    <w:p w:rsidR="00320371" w:rsidRPr="00320371" w:rsidRDefault="00320371" w:rsidP="00320371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в других случаях, предусмотренных федеральными законами.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Очередность предоставления оплачиваемых отпусков устанавливается ежегодно в соответствии с графиком отпусков, утверждаемым работодателем с учетом мнения выборного профсоюзного органа  не </w:t>
      </w:r>
      <w:proofErr w:type="gramStart"/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позднее</w:t>
      </w:r>
      <w:proofErr w:type="gramEnd"/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чем за две недели до наступления календарного года. По соглашению  между </w:t>
      </w: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работником и работодателем ежегодный оплачиваемый отпуск может быть разделен на части. При этом одна из частей отпуска должна быть не менее 14 календарных дней. Отзыв работника из отпуска допускается только с его согласия.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Не допускается отзыв из отпуска работников в возрасте до 18 лет, беременных женщин и работников, занятых на работах с вредными и опасными условиями труда.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Раздел 7.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Поощрения за труд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За образцовое выполнение трудовой функции (работы), улучшение качества работы, продолжительную и безупречную работу в данной организации, новаторство в труде, а также за другие достижения в работе применяются следующие поощрения:</w:t>
      </w:r>
    </w:p>
    <w:p w:rsidR="00320371" w:rsidRPr="00320371" w:rsidRDefault="00320371" w:rsidP="00320371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объявление благодарности;</w:t>
      </w:r>
    </w:p>
    <w:p w:rsidR="00320371" w:rsidRPr="00320371" w:rsidRDefault="00320371" w:rsidP="00320371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выплата премии;</w:t>
      </w:r>
    </w:p>
    <w:p w:rsidR="00320371" w:rsidRPr="00320371" w:rsidRDefault="00320371" w:rsidP="00320371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награждение почетной грамотой.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За особые трудовые заслуги перед обществом и государством работники могут быть представлены к ведомственным и государственным наградам.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 xml:space="preserve">        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Раздел 8.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Ответственность за нарушение трудовой дисциплины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Выполнение правил внутреннего трудового распорядка обязательно для всех работников организации.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 замечание; выговор; увольнение по соответствующим основаниям.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Не допускается применение  дисциплинарных взысканий, не предусмотренных федеральными законами, уставами и положениями о дисциплине. За каждый  дисциплинарный проступок может быть применено только одно дисциплинарное взыскание.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Если в течение года со дня применения 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 (ст. 194 ТК РФ).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        Работодатель обязан рассмотреть  заявление представительного органа работников о нарушении руководителем организации (его заместителями) законов и иных нормативных актов о труде, условий коллективного договора, соглашении и сообщать представительному органу работников о результатах рассмотрения (ст.195 ТК РФ).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В случае если факты нарушений подтвердились, работодатель обязан применить к виновному руководителю дисциплинарное взыскание вплоть до увольнения.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03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Дисциплинарное взыскание может быть обжаловано работником в государственную инспекцию труда или в органы по рассмотрению индивидуальных трудовых споров.</w:t>
      </w: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0371" w:rsidRPr="00320371" w:rsidRDefault="00320371" w:rsidP="003203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16D87" w:rsidRDefault="00116D87">
      <w:bookmarkStart w:id="2" w:name="_GoBack"/>
      <w:bookmarkEnd w:id="2"/>
    </w:p>
    <w:sectPr w:rsidR="0011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03007"/>
    <w:multiLevelType w:val="hybridMultilevel"/>
    <w:tmpl w:val="7898B9AA"/>
    <w:lvl w:ilvl="0" w:tplc="EF60BC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C0809"/>
    <w:multiLevelType w:val="hybridMultilevel"/>
    <w:tmpl w:val="F58470BE"/>
    <w:lvl w:ilvl="0" w:tplc="EF60BC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56A9A"/>
    <w:multiLevelType w:val="hybridMultilevel"/>
    <w:tmpl w:val="BB38F466"/>
    <w:lvl w:ilvl="0" w:tplc="EF60BC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97277"/>
    <w:multiLevelType w:val="hybridMultilevel"/>
    <w:tmpl w:val="0F70AA22"/>
    <w:lvl w:ilvl="0" w:tplc="EF60BC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25929"/>
    <w:multiLevelType w:val="hybridMultilevel"/>
    <w:tmpl w:val="90C43DB8"/>
    <w:lvl w:ilvl="0" w:tplc="EF60BC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F7BFB"/>
    <w:multiLevelType w:val="hybridMultilevel"/>
    <w:tmpl w:val="1D8E4296"/>
    <w:lvl w:ilvl="0" w:tplc="EF60BC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6A413D"/>
    <w:multiLevelType w:val="hybridMultilevel"/>
    <w:tmpl w:val="EFF40EDC"/>
    <w:lvl w:ilvl="0" w:tplc="EF60BC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CA"/>
    <w:rsid w:val="00116D87"/>
    <w:rsid w:val="00320371"/>
    <w:rsid w:val="00B6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2660</Words>
  <Characters>15168</Characters>
  <Application>Microsoft Office Word</Application>
  <DocSecurity>0</DocSecurity>
  <Lines>126</Lines>
  <Paragraphs>35</Paragraphs>
  <ScaleCrop>false</ScaleCrop>
  <Company/>
  <LinksUpToDate>false</LinksUpToDate>
  <CharactersWithSpaces>17793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kcson</dc:creator>
  <cp:keywords/>
  <dc:description/>
  <cp:lastModifiedBy>kcson</cp:lastModifiedBy>
  <cp:revision>2</cp:revision>
  <dcterms:created xsi:type="dcterms:W3CDTF">2018-10-24T06:58:00Z</dcterms:created>
  <dcterms:modified xsi:type="dcterms:W3CDTF">2018-10-24T06:59:00Z</dcterms:modified>
</cp:coreProperties>
</file>